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Text&#10;&#10;Description automatically generated" id="267" name="image6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Text&#10;&#10;Description automatically generated" id="269" name="image4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application&#10;&#10;Description automatically generated" id="268" name="image50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5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Trẻ sơ sinh : bất thường nhịp thở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Thở quá nhanh &gt;60 l/p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Thở quá chậm : &lt;30l/p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Thở gắng sức: co lõm ngực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Chức năng chính của hệ hô hấp: trao đổi khí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Từ suy hô hấp có thể dẫn tới suy hô hấp cấp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Diagram&#10;&#10;Description automatically generated with low confidence" id="271" name="image51.png"/>
            <a:graphic>
              <a:graphicData uri="http://schemas.openxmlformats.org/drawingml/2006/picture">
                <pic:pic>
                  <pic:nvPicPr>
                    <pic:cNvPr descr="Diagram&#10;&#10;Description automatically generated with low confidence" id="0" name="image5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SHH có nhiều khâu: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Từ trung ương tới hệ hô hấp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Về chức năng hô hấp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Thông khí : dùng PaCO2 để đánh giá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Trao đổi khí qua màng phế nang mao mạch : dùng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AaDO2 : phụ thuộc FiO2 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a/APO2: không phụ thuộc FiO2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OI: đánh giá trong trường hợp thông khí áp lực dương ( 2 cái trên không dùng phản ánh được)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Hb: vận chuyển oxy và CO2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Cung lượng tim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A picture containing application&#10;&#10;Description automatically generated" id="270" name="image49.png"/>
            <a:graphic>
              <a:graphicData uri="http://schemas.openxmlformats.org/drawingml/2006/picture">
                <pic:pic>
                  <pic:nvPicPr>
                    <pic:cNvPr descr="A picture containing application&#10;&#10;Description automatically generated" id="0" name="image4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1930400</wp:posOffset>
                </wp:positionH>
                <wp:positionV relativeFrom="paragraph">
                  <wp:posOffset>2433320</wp:posOffset>
                </wp:positionV>
                <wp:extent cx="613824" cy="414711"/>
                <wp:effectExtent b="0" l="0" r="0" t="0"/>
                <wp:wrapNone/>
                <wp:docPr id="21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043851" y="3577407"/>
                          <a:ext cx="604299" cy="4051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6"/>
                                <w:vertAlign w:val="baseline"/>
                              </w:rPr>
                              <w:t xml:space="preserve">Thông khí phế nang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1930400</wp:posOffset>
                </wp:positionH>
                <wp:positionV relativeFrom="paragraph">
                  <wp:posOffset>2433320</wp:posOffset>
                </wp:positionV>
                <wp:extent cx="613824" cy="414711"/>
                <wp:effectExtent b="0" l="0" r="0" t="0"/>
                <wp:wrapNone/>
                <wp:docPr id="218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3824" cy="41471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2578100</wp:posOffset>
                </wp:positionH>
                <wp:positionV relativeFrom="paragraph">
                  <wp:posOffset>2458720</wp:posOffset>
                </wp:positionV>
                <wp:extent cx="462280" cy="860315"/>
                <wp:effectExtent b="0" l="0" r="0" t="0"/>
                <wp:wrapNone/>
                <wp:docPr id="236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5119623" y="3354605"/>
                          <a:ext cx="452755" cy="850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16"/>
                                <w:vertAlign w:val="baseline"/>
                              </w:rPr>
                              <w:t xml:space="preserve">Thể tích khí lưu thông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2578100</wp:posOffset>
                </wp:positionH>
                <wp:positionV relativeFrom="paragraph">
                  <wp:posOffset>2458720</wp:posOffset>
                </wp:positionV>
                <wp:extent cx="462280" cy="860315"/>
                <wp:effectExtent b="0" l="0" r="0" t="0"/>
                <wp:wrapNone/>
                <wp:docPr id="236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2280" cy="86031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2832100</wp:posOffset>
                </wp:positionH>
                <wp:positionV relativeFrom="paragraph">
                  <wp:posOffset>1785620</wp:posOffset>
                </wp:positionV>
                <wp:extent cx="597535" cy="414655"/>
                <wp:effectExtent b="0" l="0" r="0" t="0"/>
                <wp:wrapNone/>
                <wp:docPr id="235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5051995" y="3577435"/>
                          <a:ext cx="588010" cy="405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18"/>
                                <w:vertAlign w:val="baseline"/>
                              </w:rPr>
                              <w:t xml:space="preserve">Khoảng chết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2832100</wp:posOffset>
                </wp:positionH>
                <wp:positionV relativeFrom="paragraph">
                  <wp:posOffset>1785620</wp:posOffset>
                </wp:positionV>
                <wp:extent cx="597535" cy="414655"/>
                <wp:effectExtent b="0" l="0" r="0" t="0"/>
                <wp:wrapNone/>
                <wp:docPr id="235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7535" cy="4146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Thông khí phế nang tỉ lệ nghịch PaCO2 =&gt;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PaCO2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giảm =&gt; thông khí tăng 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Nếu thông khí máu giảm  =&gt; PaCO2 tăng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A picture containing text&#10;&#10;Description automatically generated" id="274" name="image53.png"/>
            <a:graphic>
              <a:graphicData uri="http://schemas.openxmlformats.org/drawingml/2006/picture">
                <pic:pic>
                  <pic:nvPicPr>
                    <pic:cNvPr descr="A picture containing text&#10;&#10;Description automatically generated" id="0" name="image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PB =760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Nhược điểm của AaDO2 phụ thuộc vào FiO2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Table&#10;&#10;Description automatically generated" id="273" name="image54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HFOV (</w:t>
      </w:r>
      <w:r w:rsidDel="00000000" w:rsidR="00000000" w:rsidRPr="00000000">
        <w:rPr>
          <w:rFonts w:ascii="Arial" w:cs="Arial" w:eastAsia="Arial" w:hAnsi="Arial"/>
          <w:b w:val="1"/>
          <w:color w:val="202124"/>
          <w:sz w:val="24"/>
          <w:szCs w:val="24"/>
          <w:highlight w:val="white"/>
          <w:rtl w:val="0"/>
        </w:rPr>
        <w:t xml:space="preserve">High frequency oscillatory ventilation)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thở máy thở rung tần số cao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PIP: áp suất đỉnh khi thông khí áp lực dương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Chart, pie chart&#10;&#10;Description automatically generated" id="276" name="image47.png"/>
            <a:graphic>
              <a:graphicData uri="http://schemas.openxmlformats.org/drawingml/2006/picture">
                <pic:pic>
                  <pic:nvPicPr>
                    <pic:cNvPr descr="Chart, pie chart&#10;&#10;Description automatically generated" id="0" name="image4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Thông khí phế nang trong động mạch chia phân áp oxy trong phế nang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Hay được sử dụng trong bệnh màng trong trẻ sơ sinh  sinh : để cân nhắc bơm Surfactant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Timeline&#10;&#10;Description automatically generated" id="275" name="image43.png"/>
            <a:graphic>
              <a:graphicData uri="http://schemas.openxmlformats.org/drawingml/2006/picture">
                <pic:pic>
                  <pic:nvPicPr>
                    <pic:cNvPr descr="Timeline&#10;&#10;Description automatically generated"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Dùng cho trẻ suy hô hấp được thông khí áp lực dương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MAP: áp lực trung bình đường thở : ước tính từ PIP, PEEP , xem trên máy thở 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Nhẹ &lt;15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TB &lt;25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Nặng: &lt;40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Rất rặng &gt;=40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Diagram&#10;&#10;Description automatically generated" id="279" name="image58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5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Ví dụ: phổi xẹp, máu tới nhưng không được trao đổi khí =&gt; shunt trong phổi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Có những vùng thông khí tốt nhưng máu không lên được ( ví dụ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áp lực phổi  cao, máu không lên được ) =&gt; thông khí khoảng chết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Tất cả shunt trong tim, trong phổi, thông khí khoảng chết đều làm giảm oxy hóa máu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Cơ chế giảm oxy hóa máu chính trên trẻ SHH sơ sinh : là bất xứng V/Q =&gt; thường gặp nhất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Tuy nhiên có thể có nhiều cơ chế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Chart&#10;&#10;Description automatically generated" id="277" name="image56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5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5321300</wp:posOffset>
                </wp:positionH>
                <wp:positionV relativeFrom="paragraph">
                  <wp:posOffset>2585720</wp:posOffset>
                </wp:positionV>
                <wp:extent cx="558165" cy="358775"/>
                <wp:effectExtent b="0" l="0" r="0" t="0"/>
                <wp:wrapNone/>
                <wp:docPr id="229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5071680" y="3605375"/>
                          <a:ext cx="548640" cy="34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FiO2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5321300</wp:posOffset>
                </wp:positionH>
                <wp:positionV relativeFrom="paragraph">
                  <wp:posOffset>2585720</wp:posOffset>
                </wp:positionV>
                <wp:extent cx="558165" cy="358775"/>
                <wp:effectExtent b="0" l="0" r="0" t="0"/>
                <wp:wrapNone/>
                <wp:docPr id="229" name="image35.png"/>
                <a:graphic>
                  <a:graphicData uri="http://schemas.openxmlformats.org/drawingml/2006/picture">
                    <pic:pic>
                      <pic:nvPicPr>
                        <pic:cNvPr id="0" name="image35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165" cy="358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Toán đồ ước tính shunt trong phổi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Ví dụ: FiO2 89%, PaO2 là 80mmHg =&gt; bệnh nhân có shunt trong phổi là 30%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Shunt 30% =&gt; bắt đầu vào nguy hiểm cần hồi sức tích cực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Shunt 20-30%: đáng kể, tuy nhiên có thể điều trị phục hồi. Nhưng nguy hiểm nếu có bất thường tim mạch, TKTW đi kèm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Chart, diagram&#10;&#10;Description automatically generated" id="278" name="image52.png"/>
            <a:graphic>
              <a:graphicData uri="http://schemas.openxmlformats.org/drawingml/2006/picture">
                <pic:pic>
                  <pic:nvPicPr>
                    <pic:cNvPr descr="Chart, diagram&#10;&#10;Description automatically generated" id="0" name="image5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2844800</wp:posOffset>
                </wp:positionH>
                <wp:positionV relativeFrom="paragraph">
                  <wp:posOffset>685800</wp:posOffset>
                </wp:positionV>
                <wp:extent cx="311675" cy="216259"/>
                <wp:effectExtent b="0" l="0" r="0" t="0"/>
                <wp:wrapNone/>
                <wp:docPr id="233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5194925" y="3676633"/>
                          <a:ext cx="302150" cy="206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2844800</wp:posOffset>
                </wp:positionH>
                <wp:positionV relativeFrom="paragraph">
                  <wp:posOffset>685800</wp:posOffset>
                </wp:positionV>
                <wp:extent cx="311675" cy="216259"/>
                <wp:effectExtent b="0" l="0" r="0" t="0"/>
                <wp:wrapNone/>
                <wp:docPr id="233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675" cy="21625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977900</wp:posOffset>
                </wp:positionH>
                <wp:positionV relativeFrom="paragraph">
                  <wp:posOffset>1143000</wp:posOffset>
                </wp:positionV>
                <wp:extent cx="422993" cy="248064"/>
                <wp:effectExtent b="0" l="0" r="0" t="0"/>
                <wp:wrapNone/>
                <wp:docPr id="225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5139266" y="3660731"/>
                          <a:ext cx="413468" cy="2385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977900</wp:posOffset>
                </wp:positionH>
                <wp:positionV relativeFrom="paragraph">
                  <wp:posOffset>1143000</wp:posOffset>
                </wp:positionV>
                <wp:extent cx="422993" cy="248064"/>
                <wp:effectExtent b="0" l="0" r="0" t="0"/>
                <wp:wrapNone/>
                <wp:docPr id="225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2993" cy="24806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1104900</wp:posOffset>
                </wp:positionH>
                <wp:positionV relativeFrom="paragraph">
                  <wp:posOffset>1663700</wp:posOffset>
                </wp:positionV>
                <wp:extent cx="271918" cy="295772"/>
                <wp:effectExtent b="0" l="0" r="0" t="0"/>
                <wp:wrapNone/>
                <wp:docPr id="219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214804" y="3636877"/>
                          <a:ext cx="262393" cy="2862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3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1104900</wp:posOffset>
                </wp:positionH>
                <wp:positionV relativeFrom="paragraph">
                  <wp:posOffset>1663700</wp:posOffset>
                </wp:positionV>
                <wp:extent cx="271918" cy="295772"/>
                <wp:effectExtent b="0" l="0" r="0" t="0"/>
                <wp:wrapNone/>
                <wp:docPr id="219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918" cy="2957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990600</wp:posOffset>
                </wp:positionV>
                <wp:extent cx="248064" cy="263967"/>
                <wp:effectExtent b="0" l="0" r="0" t="0"/>
                <wp:wrapNone/>
                <wp:docPr id="232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5226731" y="3652779"/>
                          <a:ext cx="238539" cy="254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4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990600</wp:posOffset>
                </wp:positionV>
                <wp:extent cx="248064" cy="263967"/>
                <wp:effectExtent b="0" l="0" r="0" t="0"/>
                <wp:wrapNone/>
                <wp:docPr id="232" name="image41.png"/>
                <a:graphic>
                  <a:graphicData uri="http://schemas.openxmlformats.org/drawingml/2006/picture">
                    <pic:pic>
                      <pic:nvPicPr>
                        <pic:cNvPr id="0" name="image41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8064" cy="26396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4279900</wp:posOffset>
                </wp:positionH>
                <wp:positionV relativeFrom="paragraph">
                  <wp:posOffset>1790700</wp:posOffset>
                </wp:positionV>
                <wp:extent cx="367334" cy="279869"/>
                <wp:effectExtent b="0" l="0" r="0" t="0"/>
                <wp:wrapNone/>
                <wp:docPr id="227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5167096" y="3644828"/>
                          <a:ext cx="357809" cy="2703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5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4279900</wp:posOffset>
                </wp:positionH>
                <wp:positionV relativeFrom="paragraph">
                  <wp:posOffset>1790700</wp:posOffset>
                </wp:positionV>
                <wp:extent cx="367334" cy="279869"/>
                <wp:effectExtent b="0" l="0" r="0" t="0"/>
                <wp:wrapNone/>
                <wp:docPr id="227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7334" cy="27986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3657600</wp:posOffset>
                </wp:positionH>
                <wp:positionV relativeFrom="paragraph">
                  <wp:posOffset>1485900</wp:posOffset>
                </wp:positionV>
                <wp:extent cx="232161" cy="303723"/>
                <wp:effectExtent b="0" l="0" r="0" t="0"/>
                <wp:wrapNone/>
                <wp:docPr id="231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234682" y="3632901"/>
                          <a:ext cx="222636" cy="2941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6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3657600</wp:posOffset>
                </wp:positionH>
                <wp:positionV relativeFrom="paragraph">
                  <wp:posOffset>1485900</wp:posOffset>
                </wp:positionV>
                <wp:extent cx="232161" cy="303723"/>
                <wp:effectExtent b="0" l="0" r="0" t="0"/>
                <wp:wrapNone/>
                <wp:docPr id="231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2161" cy="30372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Nói về chuyên chở oxy trong máu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Hình bên trái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(1) : HCT tăng =&gt; Khi độ nhớt tăng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(2): lưu lượng của máu trong mạch máu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(3): khả năng chuyên chở oxy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Để chuyên chở oxy trong máu tốt nhất thì Hct từ 35-55%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Hình bên phải: nếu bệnh nhân bị tăng thể tích thì ngưỡng Hct rộng hơn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Diagram, text&#10;&#10;Description automatically generated" id="280" name="image65.png"/>
            <a:graphic>
              <a:graphicData uri="http://schemas.openxmlformats.org/drawingml/2006/picture">
                <pic:pic>
                  <pic:nvPicPr>
                    <pic:cNvPr descr="Diagram, text&#10;&#10;Description automatically generated" id="0" name="image6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 with low confidence" id="281" name="image5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low confidence" id="0" name="image5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Suy hô hấp sơ sinh không phải là chẩn đoán lâm sàng mà là hội chứng =&gt; cần phải chẩn đoán nguyên nhân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Thở nhanh : &gt;60 lần/ phút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Thở chậm : dưới 30 l/p : cũng thận trọng coi chừng đang suy hô hấp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Thở chính bằng mũi , không biết thở miệng =&gt; khi bị suy hô hấp có triệu chứng phập phồng cánh mũi , giãn mũi ra để giảm kháng lực đường thở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Thở rên : khi bất kì nguyên nhân nào làm giảm tính đàn hồi phổi. Cuối kỳ thở ra, để tránh xẹp phổi quá mức, thở rên giúp giữ 1 phần khí =&gt; làm thì hít vào tiếp theo khí vào phổi dễ hơn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Khi dòng khí đang đi ra, 2 dây thanh môn khép lại đột ngột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Thở rên ở trẻ sơ sinh không giống rên rỉ ở người lớn =&gt; nó khá đặc hiệu ở trẻ sơ sinh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A picture containing text, businesscard&#10;&#10;Description automatically generated" id="282" name="image60.png"/>
            <a:graphic>
              <a:graphicData uri="http://schemas.openxmlformats.org/drawingml/2006/picture">
                <pic:pic>
                  <pic:nvPicPr>
                    <pic:cNvPr descr="A picture containing text, businesscard&#10;&#10;Description automatically generated" id="0" name="image6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4953000</wp:posOffset>
                </wp:positionH>
                <wp:positionV relativeFrom="paragraph">
                  <wp:posOffset>2590800</wp:posOffset>
                </wp:positionV>
                <wp:extent cx="1456552" cy="279428"/>
                <wp:effectExtent b="0" l="0" r="0" t="0"/>
                <wp:wrapNone/>
                <wp:docPr id="221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622487" y="3645049"/>
                          <a:ext cx="1447027" cy="2699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Nên khó giãn nở phổi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4953000</wp:posOffset>
                </wp:positionH>
                <wp:positionV relativeFrom="paragraph">
                  <wp:posOffset>2590800</wp:posOffset>
                </wp:positionV>
                <wp:extent cx="1456552" cy="279428"/>
                <wp:effectExtent b="0" l="0" r="0" t="0"/>
                <wp:wrapNone/>
                <wp:docPr id="22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6552" cy="27942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4533900</wp:posOffset>
                </wp:positionH>
                <wp:positionV relativeFrom="paragraph">
                  <wp:posOffset>2832100</wp:posOffset>
                </wp:positionV>
                <wp:extent cx="1790617" cy="240472"/>
                <wp:effectExtent b="0" l="0" r="0" t="0"/>
                <wp:wrapNone/>
                <wp:docPr id="228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4455454" y="3664527"/>
                          <a:ext cx="1781092" cy="2309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Giãn nở phổi bị hạn chế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4533900</wp:posOffset>
                </wp:positionH>
                <wp:positionV relativeFrom="paragraph">
                  <wp:posOffset>2832100</wp:posOffset>
                </wp:positionV>
                <wp:extent cx="1790617" cy="240472"/>
                <wp:effectExtent b="0" l="0" r="0" t="0"/>
                <wp:wrapNone/>
                <wp:docPr id="228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0617" cy="24047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Mất cán cân cung cầu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Nhu cầu oxy trẻ sơ sinh cao, trong khi dự trữ hô hấp thấp =&gt; là nguyên nhân chính trẻ sơ sinh dễ SHH hơn so với người lớn và trẻ lớn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Chart&#10;&#10;Description automatically generated" id="283" name="image64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6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Shunt tím là do tăng Hb khử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Lượng Hb khử thay đổi ở máu đm, tĩnh mạch, mao mạch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Máu động mạch : Hb khử chỉ cần 3,2g/dl là biểu hiện tím rồi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Máu mao mạch:  5g/dl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Máu tĩnh mạch: ngưỡng cao hơn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Trục trung là Hb, trục hoành là PaO2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Nếu Hb =9 =&gt; ngưỡng biểu hiện tím khi PaO2 khá thấp: SaO2 65-70%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Hb = 15 , SpO2 dưới 80-85% đã biểu hiện tím trên lâm sàng 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Trẻ sơ sinh: Hb cao hơn trẻ lớn =&gt; biểu hiện tím sớm hơn so với trẻ hơn ( hay cách khác là ngưỡng SpO2 cao hơn )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&#10;&#10;Description automatically generated" id="284" name="image70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7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4635500</wp:posOffset>
                </wp:positionH>
                <wp:positionV relativeFrom="paragraph">
                  <wp:posOffset>2057400</wp:posOffset>
                </wp:positionV>
                <wp:extent cx="1416906" cy="311675"/>
                <wp:effectExtent b="0" l="0" r="0" t="0"/>
                <wp:wrapNone/>
                <wp:docPr id="223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4642310" y="3628925"/>
                          <a:ext cx="1407381" cy="302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Nhiễm trùng sơ sinh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4635500</wp:posOffset>
                </wp:positionH>
                <wp:positionV relativeFrom="paragraph">
                  <wp:posOffset>2057400</wp:posOffset>
                </wp:positionV>
                <wp:extent cx="1416906" cy="311675"/>
                <wp:effectExtent b="0" l="0" r="0" t="0"/>
                <wp:wrapNone/>
                <wp:docPr id="223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6906" cy="311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A picture containing table&#10;&#10;Description automatically generated" id="285" name="image61.png"/>
            <a:graphic>
              <a:graphicData uri="http://schemas.openxmlformats.org/drawingml/2006/picture">
                <pic:pic>
                  <pic:nvPicPr>
                    <pic:cNvPr descr="A picture containing table&#10;&#10;Description automatically generated" id="0" name="image6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4432300</wp:posOffset>
                </wp:positionH>
                <wp:positionV relativeFrom="paragraph">
                  <wp:posOffset>1270000</wp:posOffset>
                </wp:positionV>
                <wp:extent cx="1870130" cy="287821"/>
                <wp:effectExtent b="0" l="0" r="0" t="0"/>
                <wp:wrapNone/>
                <wp:docPr id="220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415698" y="3640852"/>
                          <a:ext cx="1860605" cy="2782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Tương đương SpO2 90-95%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4432300</wp:posOffset>
                </wp:positionH>
                <wp:positionV relativeFrom="paragraph">
                  <wp:posOffset>1270000</wp:posOffset>
                </wp:positionV>
                <wp:extent cx="1870130" cy="287821"/>
                <wp:effectExtent b="0" l="0" r="0" t="0"/>
                <wp:wrapNone/>
                <wp:docPr id="220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0130" cy="28782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4572000</wp:posOffset>
                </wp:positionH>
                <wp:positionV relativeFrom="paragraph">
                  <wp:posOffset>1714500</wp:posOffset>
                </wp:positionV>
                <wp:extent cx="1901936" cy="438895"/>
                <wp:effectExtent b="0" l="0" r="0" t="0"/>
                <wp:wrapNone/>
                <wp:docPr id="234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4399795" y="3565315"/>
                          <a:ext cx="1892411" cy="429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Đối với cao áp phổi tồn tại thì ngưỡng PaO2 cao hơn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4572000</wp:posOffset>
                </wp:positionH>
                <wp:positionV relativeFrom="paragraph">
                  <wp:posOffset>1714500</wp:posOffset>
                </wp:positionV>
                <wp:extent cx="1901936" cy="438895"/>
                <wp:effectExtent b="0" l="0" r="0" t="0"/>
                <wp:wrapNone/>
                <wp:docPr id="234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1936" cy="4388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Khí máu chấp nhận 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Vì bình thường trẻ sơ sinh rất thay đổi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Kiềm dư: SBE: ngưỡng hơi rộng hơn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Thực hành lâm sàng: biết giá trị chấp nhận là được, không cần biết giá trị theo tuổi thai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A picture containing chart&#10;&#10;Description automatically generated" id="286" name="image67.png"/>
            <a:graphic>
              <a:graphicData uri="http://schemas.openxmlformats.org/drawingml/2006/picture">
                <pic:pic>
                  <pic:nvPicPr>
                    <pic:cNvPr descr="A picture containing chart&#10;&#10;Description automatically generated" id="0" name="image6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Tương quan SpO2 với PaO2 ở trẻ sơ sinh khác trẻ lớn =&gt; lý do chính là trẻ sơ sinh còn HbF =&gt; làm đường cong lệch trái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Trẻ sơ sinh: SpO2 90% =&gt; PaO2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45 mmHg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Trẻ lớn: SpO2 90% =&gt; PaO2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65 mmHg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Trên lâm sàng , khi thử SpO2 92-95% nhưng khí máu ra PaO2 thấp hơn so với mình nghĩ nhiều quá =&gt; người ta lại hay tin vào khí máu hơn =&gt; tăng FiO2 lên thêm để tăng PaO2 =&gt; khi đó độ bão hòa oxy dư quá mức đối với trẻ sơ sinh, đặc biệt quan trọng đối với trẻ sinh non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Trẻ sinh non: mục tiêu SpO2 90-95% =&gt; PaO2 45-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70 mmHg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Tim bẩm sinh tím phụ thuộc ống động mạch , TBS tuần hoàn chủ phụ thuộc ống động mạch: duy trì SpO2 75-85% =&gt; PaO2 30-40mmHg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Cao áp phổi tồn tại =&gt; cần SpO2 cao hơn : 97-98% =&gt; PaO2 80-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100 mmHg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PaO2 &lt;80mmHg ở trẻ sơ sinh có thể bình thường chứ không giống như trẻ lớn và người lớn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Diagram&#10;&#10;Description automatically generated" id="287" name="image62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6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Nguyên nhân tại phổi là chính, 4 nguyên nhân thường gặp là: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Bệnh màng trong:thường ở trẻ sinh non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Cơn thở nhanh thoáng qua: thường quá ngày hay đủ tháng sinh mổ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Hội chứng hít phân su : thường thai quá ngày hoặc đủ tháng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Viêm phổi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Map&#10;&#10;Description automatically generated" id="257" name="image37.png"/>
            <a:graphic>
              <a:graphicData uri="http://schemas.openxmlformats.org/drawingml/2006/picture">
                <pic:pic>
                  <pic:nvPicPr>
                    <pic:cNvPr descr="Map&#10;&#10;Description automatically generated"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Là nguyên nhân thường gặp nhất SHH , chiếm 40% nguyên nhân SHH trẻ sơ sinh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1-5% trẻ sinh sống . trẻ sinh mổ tần suất gấp đôi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Cơ chế bệnh sinh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Bất hoạt kênh bơm nước ra ngoài phổi : phụ thuộc nhiều yếu tố kích hoạt kênh này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Yếu tố nội tiết trong chuyển dạ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Chuyển dạ tự nhiên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Oxy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Adrenalin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Glucocorticoid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=&gt; ở trẻ sinh mổ hoặc thiếu yếu tố này =&gt; chậm thanh thải dịch trong phổi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text, application, chat or text message&#10;&#10;Description automatically generated" id="258" name="image30.png"/>
            <a:graphic>
              <a:graphicData uri="http://schemas.openxmlformats.org/drawingml/2006/picture">
                <pic:pic>
                  <pic:nvPicPr>
                    <pic:cNvPr descr="Graphical user interface, text, application, chat or text message&#10;&#10;Description automatically generated"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Sinh mổ: đặc biệt &lt;39 tuần, chưa chuyển dạ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Là chẩn đoán loại trừ, hầu hết cải thiện trong 24-48h. Một số ít trường hợp cần hỗ trợ CPAP và oxy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Chart, radar chart&#10;&#10;Description automatically generated" id="259" name="image28.png"/>
            <a:graphic>
              <a:graphicData uri="http://schemas.openxmlformats.org/drawingml/2006/picture">
                <pic:pic>
                  <pic:nvPicPr>
                    <pic:cNvPr descr="Chart, radar chart&#10;&#10;Description automatically generated"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Tỉ lệ chăm sóc được trẻ sinh non ngày càng nhiều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Tỉ lệ sanh non thế giới  không thay đổi :  9-10%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Vì sinh non không chỉ liên quan sản khoa mà còn xã hội,…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Nước ta: Tỉ lệ sinh non cứu sống được ngày càng nhiều, tuổi cứu được trẻ sinh non ngày càng thấp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Hậu quả biến chứng sinh son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Khoảng 34% các tử vong ở trẻ sinh non do biến chứng và hậu quả của sinh non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Tử vong trẻ sơ sinh chiếm 44% trẻ dưới 5 tuổi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text, application, email&#10;&#10;Description automatically generated" id="260" name="image29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Chart, line chart&#10;&#10;Description automatically generated" id="261" name="image25.png"/>
            <a:graphic>
              <a:graphicData uri="http://schemas.openxmlformats.org/drawingml/2006/picture">
                <pic:pic>
                  <pic:nvPicPr>
                    <pic:cNvPr descr="Chart, line chart&#10;&#10;Description automatically generated"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Tỉ lệ tử vong sơ sinh ở VN: 17/1000 . tử vong mỗi ngày là 70 trẻ/ ngày =&gt; gấp 3 tử vong do tai nạn giao thông 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line chart&#10;&#10;Description automatically generated" id="262" name="image40.png"/>
            <a:graphic>
              <a:graphicData uri="http://schemas.openxmlformats.org/drawingml/2006/picture">
                <pic:pic>
                  <pic:nvPicPr>
                    <pic:cNvPr descr="Graphical user interface, line chart&#10;&#10;Description automatically generated" id="0" name="image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Có thể gặp ở trẻ đủ tháng, đặc biệt những trẻ có yếu tố nguy cơ: có nguyên nhân gây hủy Surfactant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Hít phân su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Sinh mổ chủ động trẻ trước 39 tuần.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Tỷ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lệ bệnh màng trong tăng dần khi tuổi thai nhỏ dần =&gt; tỷ lệ sử dụng Surfactant càng cao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Càng non , tỉ lệ tràn khí màng phổi càng nhiều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Trẻ khoảng 26 tuần: tỷ lệ bệnh màng trong khoảng 90%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Trẻ 27-29: 85%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Trẻ 32 tuần : 50-55%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Bệnh màng trong thường gặp ở trẻ 32 tuần trở xuống, sau 32 tuần ít gặp hơn do liên quan tiết Surfactant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Chart, pie chart&#10;&#10;Description automatically generated" id="263" name="image39.png"/>
            <a:graphic>
              <a:graphicData uri="http://schemas.openxmlformats.org/drawingml/2006/picture">
                <pic:pic>
                  <pic:nvPicPr>
                    <pic:cNvPr descr="Chart, pie chart&#10;&#10;Description automatically generated"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Diagram&#10;&#10;Description automatically generated" id="264" name="image45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4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Sự chế tiết Surfactant thường bắt đầu ở  25-26 tuần =&gt; tăng dần tới cuối thai kỳ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website&#10;&#10;Description automatically generated" id="265" name="image55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5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Biểu hiện điển hình: SHH khởi phát sớm trong 6h đầu, SHH tiến triển nặng khoảng quanh đỉnh 12h sau sinh , kéo dài 48-72h , sau đó bệnh nhân tử vong hoặc hồi phục với pha lợi niệu trước đó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Phổi điển hình: 2 bên phổi trắng xóa, xóa mờ bờ tim, gan thành 1 khối mờ đồng nhất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A picture containing text, different, posing&#10;&#10;Description automatically generated" id="266" name="image44.png"/>
            <a:graphic>
              <a:graphicData uri="http://schemas.openxmlformats.org/drawingml/2006/picture">
                <pic:pic>
                  <pic:nvPicPr>
                    <pic:cNvPr descr="A picture containing text, different, posing&#10;&#10;Description automatically generated"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63501</wp:posOffset>
                </wp:positionH>
                <wp:positionV relativeFrom="paragraph">
                  <wp:posOffset>1333500</wp:posOffset>
                </wp:positionV>
                <wp:extent cx="498475" cy="269875"/>
                <wp:effectExtent b="0" l="0" r="0" t="0"/>
                <wp:wrapNone/>
                <wp:docPr id="222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101525" y="3649825"/>
                          <a:ext cx="48895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Độ 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63501</wp:posOffset>
                </wp:positionH>
                <wp:positionV relativeFrom="paragraph">
                  <wp:posOffset>1333500</wp:posOffset>
                </wp:positionV>
                <wp:extent cx="498475" cy="269875"/>
                <wp:effectExtent b="0" l="0" r="0" t="0"/>
                <wp:wrapNone/>
                <wp:docPr id="222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8475" cy="269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2781300</wp:posOffset>
                </wp:positionV>
                <wp:extent cx="422275" cy="288925"/>
                <wp:effectExtent b="0" l="0" r="0" t="0"/>
                <wp:wrapNone/>
                <wp:docPr id="230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5139625" y="3640300"/>
                          <a:ext cx="41275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Độ 2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38101</wp:posOffset>
                </wp:positionH>
                <wp:positionV relativeFrom="paragraph">
                  <wp:posOffset>2781300</wp:posOffset>
                </wp:positionV>
                <wp:extent cx="422275" cy="288925"/>
                <wp:effectExtent b="0" l="0" r="0" t="0"/>
                <wp:wrapNone/>
                <wp:docPr id="230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2275" cy="288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2984500</wp:posOffset>
                </wp:positionH>
                <wp:positionV relativeFrom="paragraph">
                  <wp:posOffset>1270000</wp:posOffset>
                </wp:positionV>
                <wp:extent cx="523875" cy="257175"/>
                <wp:effectExtent b="0" l="0" r="0" t="0"/>
                <wp:wrapNone/>
                <wp:docPr id="226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088825" y="3656175"/>
                          <a:ext cx="5143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Độ 3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2984500</wp:posOffset>
                </wp:positionH>
                <wp:positionV relativeFrom="paragraph">
                  <wp:posOffset>1270000</wp:posOffset>
                </wp:positionV>
                <wp:extent cx="523875" cy="257175"/>
                <wp:effectExtent b="0" l="0" r="0" t="0"/>
                <wp:wrapNone/>
                <wp:docPr id="22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3875" cy="2571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2984500</wp:posOffset>
                </wp:positionH>
                <wp:positionV relativeFrom="paragraph">
                  <wp:posOffset>2755900</wp:posOffset>
                </wp:positionV>
                <wp:extent cx="466725" cy="269875"/>
                <wp:effectExtent b="0" l="0" r="0" t="0"/>
                <wp:wrapNone/>
                <wp:docPr id="224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5117400" y="3649825"/>
                          <a:ext cx="4572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2"/>
                                <w:vertAlign w:val="baseline"/>
                              </w:rPr>
                              <w:t xml:space="preserve">Độ 4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2984500</wp:posOffset>
                </wp:positionH>
                <wp:positionV relativeFrom="paragraph">
                  <wp:posOffset>2755900</wp:posOffset>
                </wp:positionV>
                <wp:extent cx="466725" cy="269875"/>
                <wp:effectExtent b="0" l="0" r="0" t="0"/>
                <wp:wrapNone/>
                <wp:docPr id="224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725" cy="269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 quang bệnh màng trong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Độ 1: hình lưới hạt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Độ 2: thể tích phổi giảm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Độ 3: xóa mờ bờ tim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Độ 4: đông đặc hết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&#10;&#10;Description automatically generated" id="247" name="image4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Thường nhất là tràn khí màng phổi: chiếm 5-10% RDA thở máy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Xuất huyết phổi: nghiên cứu ở khoa HSSS ở bv nhi đồng 1: trẻ dưới 32 tuần, bệnh màng trong, bơm Surfactant , thở máy : chiếm  36%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Liên quan tới bệnh màng trong thở máy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Dùng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Surfactant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Suy tim, còn ống động mạch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Tràn khí mô kẽ phổi: 2 phổi sáng, tim bị ép nhỏ lại  =&gt; tiên lượng rất xấu ở trẻ bị bệnh màng trong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text, application, chat or text message&#10;&#10;Description automatically generated" id="248" name="image1.png"/>
            <a:graphic>
              <a:graphicData uri="http://schemas.openxmlformats.org/drawingml/2006/picture">
                <pic:pic>
                  <pic:nvPicPr>
                    <pic:cNvPr descr="Graphical user interface, text, application, chat or text message&#10;&#10;Description automatically generated" id="0" name="image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Nguyên nhân SHH thường gặp thứ 3 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Trẻ 2 tuần : bị khoảng ¼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Số thai kỳ có dịch ối nhuộm phân su chiến 5-15% trẻ sinh sống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Hội chứng hít phân su chỉ xảy ra khi trẻ hít dịch ối nhuộm phân su và biểu hiện lâm sàng : và chỉ chiếm 5% ở trẻ có dịch ối nhuộm phân su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Cơ chế: khi hít phân su với thành phần tế bào thượng bì , dịch muối mật làm tắc nghẽn cơ học đường thở, viêm phổi hóa học và bất hoạt surfactant =&gt; viêm , co thắt cơ học sau đó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website&#10;&#10;Description automatically generated" id="249" name="image18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1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Tràn khí màng phổi, cao áp phổi : thường gặp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A close-up of the back of a person's head&#10;&#10;Description automatically generated with low confidence" id="250" name="image24.png"/>
            <a:graphic>
              <a:graphicData uri="http://schemas.openxmlformats.org/drawingml/2006/picture">
                <pic:pic>
                  <pic:nvPicPr>
                    <pic:cNvPr descr="A close-up of the back of a person's head&#10;&#10;Description automatically generated with low confidence" id="0" name="image2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Gặp ở bất kì trẻ nào: non tháng, đủ tháng, trước sinh, sau sinh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GBS: liên cầu trùng nhóm B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Tử vong ở nước phát triển : 4-6%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Table&#10;&#10;Description automatically generated" id="251" name="image23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2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Viêm phổi: gặp ở bất kỳ tuổi nào,  bất kỳ thời điểm nào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RDS: thường khởi phát sớm trong 6h sau sanh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 quang: thâm nhiễm đồng nhất, có thể có khí phế quản đồ ( do xẹp phế nang)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Điều trị: hỗ trợ hô hấp tích cực, Surfactant. Tùy thuộc khởi phát tuổi thai nào, mđ nặng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MAS: có thể SHH nặng ngay sau sinh hoặc nhiều tiếng sau đó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 quang: mảng phổi xẹp rải rác,  ứ khí, đông đặc rải rác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Thường diễn tiến nặng, cần hồi sức tích cực, oxy,  thở máy, surfactant, điều trị cao áp phổi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Phòng ngừa: bây giờ không khuyến khích hút ngay khi xổ ra nữa =&gt; hồi sức bình thường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TTN: 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trẻ thở nhanh đơn thuần, 80-90l/p nhưng tổng trạng khá tốt, không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lõm đáng kể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 quang phổi ướt :  phù phổi mô kẽ, hiện rãnh liên thùy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Diagram&#10;&#10;Description automatically generated" id="252" name="image22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2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đặt sonde mũi dạ dày để loại tịt mũi  và teo thực quản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nếu phế âm giảm 1 bên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bên phải : thường do tràn khí MP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bên trái : do thoát vị hoành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 nguyên nhân: bệnh màng trong, cơn thở nhanh thoáng qua, hc hít phân su, viêm phổi: chiếm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hơn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80% nguyên nhân SHH sơ sinh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Pie chart&#10;&#10;Description automatically generated with medium confidence" id="253" name="image21.png"/>
            <a:graphic>
              <a:graphicData uri="http://schemas.openxmlformats.org/drawingml/2006/picture">
                <pic:pic>
                  <pic:nvPicPr>
                    <pic:cNvPr descr="Pie chart&#10;&#10;Description automatically generated with medium confidence" id="0" name="image2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Chart, pie chart&#10;&#10;Description automatically generated" id="254" name="image42.png"/>
            <a:graphic>
              <a:graphicData uri="http://schemas.openxmlformats.org/drawingml/2006/picture">
                <pic:pic>
                  <pic:nvPicPr>
                    <pic:cNvPr descr="Chart, pie chart&#10;&#10;Description automatically generated" id="0" name="image4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text&#10;&#10;Description automatically generated" id="255" name="image34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3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Trẻ sơ sinh SHH: đầu cao 30 độ ,  nghiêng bên phải hoặc trái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Dẫn lưu dạ dày tránh chướng hơi dạ dày làm ảnh hưởng hô hấp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Trẻ sinh non: đặt tư thế thoải mái nhất như tư thế trong bụng mẹ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A picture containing timeline&#10;&#10;Description automatically generated" id="256" name="image31.png"/>
            <a:graphic>
              <a:graphicData uri="http://schemas.openxmlformats.org/drawingml/2006/picture">
                <pic:pic>
                  <pic:nvPicPr>
                    <pic:cNvPr descr="A picture containing timeline&#10;&#10;Description automatically generated" id="0" name="image3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Thông đường thở: tùy theo nguyên nhân như nào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Tắc tịt mũi sau: 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Hội chứng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Pierre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-robin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Thoát vị hoành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Table&#10;&#10;Description automatically generated" id="237" name="image2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Thiếu oxy =&gt; trẻ tím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Thừa oxy:  là nguy hiểm đối với trẻ sơ sinh, nhất là non tháng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Mục tiêu thay đổi: phải theo dõi SpO2 liên tục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Table&#10;&#10;Description automatically generated" id="238" name="image6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FiO2 khi thở cannula mũi rất thay đổi vì: hệ thống hở,  tùy kiểu thở, tần số thở của bệnh nhân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239" name="image20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Vt = 5*1,1 = 5,5mL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I/E =1/1,5 , thở 65 lần / phút =&gt; thời gian hít vào Ti= 0,37s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Lưu lượng oxy qua canula là 1L/p =&gt; 1000mL / 60s =&gt; trong 0,37s cung cấp 6,2mL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Vt 5,5mL mà cannula cung cấp 6,2mL  =&gt; bệnh nhân thở toàn oxy không =&gt; FiO2 100%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Trẻ sơ sinh sinh non thở lưu lượng oxy (L/P)  quá 0,9 lần cân nặng ( tính theo kg) thì FiO2 hiệu quả 100% ( không phải tối đa 40-60% giống như trẻ đủ tháng bình thường của đa số tài liệu đề cấp) 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Cần cẩn thận cho thở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cannula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lương lượng tự do cho trẻ sơ sinh sinh non vì FiO2 có thể rất cao mà mình nghĩ là thấp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Thở FiO2 cao kéo dài gây  tai biến ở trẻ sinh non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240" name="image7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Phương pháp hỗ trợ oxy ở trẻ sơ sinh được dùng phổ biến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Chart, pie chart&#10;&#10;Description automatically generated" id="241" name="image9.png"/>
            <a:graphic>
              <a:graphicData uri="http://schemas.openxmlformats.org/drawingml/2006/picture">
                <pic:pic>
                  <pic:nvPicPr>
                    <pic:cNvPr descr="Chart, pie chart&#10;&#10;Description automatically generated" id="0" name="image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text&#10;&#10;Description automatically generated" id="242" name="image3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Chú ý: khi cho thở nCPAP thì trẻ phải tự thở được khá, nếu không tự thở được thì không dùng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Suy tim, tràn khí màng phổi : không phải chống chỉ định hoàn toàn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Suy tim không quá nặng: thở nCPAP có thể cải thiện chức năng tim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Tràn khí màng phổi: được dẫn lưu , hoặc tràn khí màng phổi chưa có chỉ định thở máy thì có thể thở được CPAP =&gt; hầu hết TKMP tự thoái triển nếu không diễn tiến nặng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Text&#10;&#10;Description automatically generated" id="243" name="image1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Biến chứng: tổn thương mũi, loét mũi , rách vách ngăn mũi, mất luôn vách ngăn mũi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244" name="image1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Nếu suy hô hấp do bất xứng V/Q =&gt; phải khôi phục lại tỉ số này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Ví dụ: xẹp phổi: làm phổi dãn nở ra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Cao áp phổi, máu không lên phổi được: giãn mạch phổi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Truyền máu, hoặc trích máu: để tối ưu Hct 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Suy hô hấp: phải tối ưu hóa  tuần hoàn 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Ngược lại: sốc phải tối ưu hóa SHH</w:t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Toan máu: ảnh hưởng giao oxy cho mô</w:t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PaO2 bình thường, PaCO2 bình thường, methb làm máu không giao oxy cho mô được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Chart, pie chart&#10;&#10;Description automatically generated" id="245" name="image5.png"/>
            <a:graphic>
              <a:graphicData uri="http://schemas.openxmlformats.org/drawingml/2006/picture">
                <pic:pic>
                  <pic:nvPicPr>
                    <pic:cNvPr descr="Chart, pie chart&#10;&#10;Description automatically generated" id="0" name="image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TKMP gây suy hô hấp: phải chọc hút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Điều trị đặc hiệu theo Nguyên nhân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Bệnh màng trọng: surfactant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Cao áp phổi: giãn mạch phổi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Chart, pie chart&#10;&#10;Description automatically generated" id="246" name="image8.png"/>
            <a:graphic>
              <a:graphicData uri="http://schemas.openxmlformats.org/drawingml/2006/picture">
                <pic:pic>
                  <pic:nvPicPr>
                    <pic:cNvPr descr="Chart, pie chart&#10;&#10;Description automatically generated" id="0" name="image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Bệnh nhân thở máy với khí máu bình thường  =&gt; vẫn là suy hô hấp</w:t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Nguyên nhân: như trục xương chính của cá</w:t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943600" cy="3343275"/>
            <wp:effectExtent b="0" l="0" r="0" t="0"/>
            <wp:docPr descr="A picture containing text, nature&#10;&#10;Description automatically generated" id="272" name="image69.png"/>
            <a:graphic>
              <a:graphicData uri="http://schemas.openxmlformats.org/drawingml/2006/picture">
                <pic:pic>
                  <pic:nvPicPr>
                    <pic:cNvPr descr="A picture containing text, nature&#10;&#10;Description automatically generated" id="0" name="image6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⇨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A135B0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7.png"/><Relationship Id="rId42" Type="http://schemas.openxmlformats.org/officeDocument/2006/relationships/image" Target="media/image37.png"/><Relationship Id="rId41" Type="http://schemas.openxmlformats.org/officeDocument/2006/relationships/image" Target="media/image62.png"/><Relationship Id="rId44" Type="http://schemas.openxmlformats.org/officeDocument/2006/relationships/image" Target="media/image28.png"/><Relationship Id="rId43" Type="http://schemas.openxmlformats.org/officeDocument/2006/relationships/image" Target="media/image30.png"/><Relationship Id="rId46" Type="http://schemas.openxmlformats.org/officeDocument/2006/relationships/image" Target="media/image25.png"/><Relationship Id="rId45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0.png"/><Relationship Id="rId48" Type="http://schemas.openxmlformats.org/officeDocument/2006/relationships/image" Target="media/image39.png"/><Relationship Id="rId47" Type="http://schemas.openxmlformats.org/officeDocument/2006/relationships/image" Target="media/image40.png"/><Relationship Id="rId49" Type="http://schemas.openxmlformats.org/officeDocument/2006/relationships/image" Target="media/image4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8.png"/><Relationship Id="rId8" Type="http://schemas.openxmlformats.org/officeDocument/2006/relationships/image" Target="media/image48.png"/><Relationship Id="rId73" Type="http://schemas.openxmlformats.org/officeDocument/2006/relationships/image" Target="media/image12.png"/><Relationship Id="rId72" Type="http://schemas.openxmlformats.org/officeDocument/2006/relationships/image" Target="media/image10.png"/><Relationship Id="rId31" Type="http://schemas.openxmlformats.org/officeDocument/2006/relationships/image" Target="media/image60.png"/><Relationship Id="rId75" Type="http://schemas.openxmlformats.org/officeDocument/2006/relationships/image" Target="media/image8.png"/><Relationship Id="rId30" Type="http://schemas.openxmlformats.org/officeDocument/2006/relationships/image" Target="media/image57.png"/><Relationship Id="rId74" Type="http://schemas.openxmlformats.org/officeDocument/2006/relationships/image" Target="media/image5.png"/><Relationship Id="rId33" Type="http://schemas.openxmlformats.org/officeDocument/2006/relationships/image" Target="media/image33.png"/><Relationship Id="rId32" Type="http://schemas.openxmlformats.org/officeDocument/2006/relationships/image" Target="media/image15.png"/><Relationship Id="rId76" Type="http://schemas.openxmlformats.org/officeDocument/2006/relationships/image" Target="media/image69.png"/><Relationship Id="rId35" Type="http://schemas.openxmlformats.org/officeDocument/2006/relationships/image" Target="media/image70.png"/><Relationship Id="rId34" Type="http://schemas.openxmlformats.org/officeDocument/2006/relationships/image" Target="media/image64.png"/><Relationship Id="rId71" Type="http://schemas.openxmlformats.org/officeDocument/2006/relationships/image" Target="media/image3.png"/><Relationship Id="rId70" Type="http://schemas.openxmlformats.org/officeDocument/2006/relationships/image" Target="media/image9.png"/><Relationship Id="rId37" Type="http://schemas.openxmlformats.org/officeDocument/2006/relationships/image" Target="media/image61.png"/><Relationship Id="rId36" Type="http://schemas.openxmlformats.org/officeDocument/2006/relationships/image" Target="media/image17.png"/><Relationship Id="rId39" Type="http://schemas.openxmlformats.org/officeDocument/2006/relationships/image" Target="media/image59.png"/><Relationship Id="rId38" Type="http://schemas.openxmlformats.org/officeDocument/2006/relationships/image" Target="media/image14.png"/><Relationship Id="rId62" Type="http://schemas.openxmlformats.org/officeDocument/2006/relationships/image" Target="media/image21.png"/><Relationship Id="rId61" Type="http://schemas.openxmlformats.org/officeDocument/2006/relationships/image" Target="media/image22.png"/><Relationship Id="rId20" Type="http://schemas.openxmlformats.org/officeDocument/2006/relationships/image" Target="media/image56.png"/><Relationship Id="rId64" Type="http://schemas.openxmlformats.org/officeDocument/2006/relationships/image" Target="media/image34.png"/><Relationship Id="rId63" Type="http://schemas.openxmlformats.org/officeDocument/2006/relationships/image" Target="media/image42.png"/><Relationship Id="rId22" Type="http://schemas.openxmlformats.org/officeDocument/2006/relationships/image" Target="media/image52.png"/><Relationship Id="rId66" Type="http://schemas.openxmlformats.org/officeDocument/2006/relationships/image" Target="media/image2.png"/><Relationship Id="rId21" Type="http://schemas.openxmlformats.org/officeDocument/2006/relationships/image" Target="media/image35.png"/><Relationship Id="rId65" Type="http://schemas.openxmlformats.org/officeDocument/2006/relationships/image" Target="media/image31.png"/><Relationship Id="rId24" Type="http://schemas.openxmlformats.org/officeDocument/2006/relationships/image" Target="media/image26.png"/><Relationship Id="rId68" Type="http://schemas.openxmlformats.org/officeDocument/2006/relationships/image" Target="media/image20.png"/><Relationship Id="rId23" Type="http://schemas.openxmlformats.org/officeDocument/2006/relationships/image" Target="media/image46.png"/><Relationship Id="rId67" Type="http://schemas.openxmlformats.org/officeDocument/2006/relationships/image" Target="media/image6.png"/><Relationship Id="rId60" Type="http://schemas.openxmlformats.org/officeDocument/2006/relationships/image" Target="media/image23.png"/><Relationship Id="rId26" Type="http://schemas.openxmlformats.org/officeDocument/2006/relationships/image" Target="media/image41.png"/><Relationship Id="rId25" Type="http://schemas.openxmlformats.org/officeDocument/2006/relationships/image" Target="media/image13.png"/><Relationship Id="rId69" Type="http://schemas.openxmlformats.org/officeDocument/2006/relationships/image" Target="media/image7.png"/><Relationship Id="rId28" Type="http://schemas.openxmlformats.org/officeDocument/2006/relationships/image" Target="media/image38.png"/><Relationship Id="rId27" Type="http://schemas.openxmlformats.org/officeDocument/2006/relationships/image" Target="media/image32.png"/><Relationship Id="rId29" Type="http://schemas.openxmlformats.org/officeDocument/2006/relationships/image" Target="media/image65.png"/><Relationship Id="rId51" Type="http://schemas.openxmlformats.org/officeDocument/2006/relationships/image" Target="media/image44.png"/><Relationship Id="rId50" Type="http://schemas.openxmlformats.org/officeDocument/2006/relationships/image" Target="media/image55.png"/><Relationship Id="rId53" Type="http://schemas.openxmlformats.org/officeDocument/2006/relationships/image" Target="media/image36.png"/><Relationship Id="rId52" Type="http://schemas.openxmlformats.org/officeDocument/2006/relationships/image" Target="media/image16.png"/><Relationship Id="rId11" Type="http://schemas.openxmlformats.org/officeDocument/2006/relationships/image" Target="media/image49.png"/><Relationship Id="rId55" Type="http://schemas.openxmlformats.org/officeDocument/2006/relationships/image" Target="media/image19.png"/><Relationship Id="rId10" Type="http://schemas.openxmlformats.org/officeDocument/2006/relationships/image" Target="media/image51.png"/><Relationship Id="rId54" Type="http://schemas.openxmlformats.org/officeDocument/2006/relationships/image" Target="media/image27.png"/><Relationship Id="rId13" Type="http://schemas.openxmlformats.org/officeDocument/2006/relationships/image" Target="media/image66.png"/><Relationship Id="rId57" Type="http://schemas.openxmlformats.org/officeDocument/2006/relationships/image" Target="media/image1.png"/><Relationship Id="rId12" Type="http://schemas.openxmlformats.org/officeDocument/2006/relationships/image" Target="media/image11.png"/><Relationship Id="rId56" Type="http://schemas.openxmlformats.org/officeDocument/2006/relationships/image" Target="media/image4.png"/><Relationship Id="rId15" Type="http://schemas.openxmlformats.org/officeDocument/2006/relationships/image" Target="media/image53.png"/><Relationship Id="rId59" Type="http://schemas.openxmlformats.org/officeDocument/2006/relationships/image" Target="media/image24.png"/><Relationship Id="rId14" Type="http://schemas.openxmlformats.org/officeDocument/2006/relationships/image" Target="media/image63.png"/><Relationship Id="rId58" Type="http://schemas.openxmlformats.org/officeDocument/2006/relationships/image" Target="media/image18.png"/><Relationship Id="rId17" Type="http://schemas.openxmlformats.org/officeDocument/2006/relationships/image" Target="media/image47.png"/><Relationship Id="rId16" Type="http://schemas.openxmlformats.org/officeDocument/2006/relationships/image" Target="media/image54.png"/><Relationship Id="rId19" Type="http://schemas.openxmlformats.org/officeDocument/2006/relationships/image" Target="media/image58.png"/><Relationship Id="rId18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0fk0yw2SJReES08VyjUrPoClu8g==">AMUW2mVyGkhv3y1THAnrwl2f8oX/CuAGXigX8iigeO51lW9HZGocyDbmkxc+thgOCHXR8XTimbV9WZLAewd2ceo0dyV8mT0Ig66qjRlRHsDVwavrv5eXCcE=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2021-09-03T00:49:00Z</dcterms:created>
  <dc:creator>Hoàng Thị Thu Hương</dc:creator>
</cp:coreProperties>
</file>